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Las políticas para la Educación Técnico Profesional en Argentina</w:t>
      </w:r>
    </w:p>
    <w:p w:rsidR="005509CA" w:rsidRPr="005509CA" w:rsidRDefault="005509CA" w:rsidP="00550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Carácter estratégico de la educación técnico profesional para el desarrollo social y el crecimiento económico.</w:t>
      </w:r>
    </w:p>
    <w:p w:rsidR="005509CA" w:rsidRPr="005509CA" w:rsidRDefault="005509CA" w:rsidP="00550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Vinculación con los sectores de la ciencia y la tecnología, el trabajo y la producción.</w:t>
      </w:r>
    </w:p>
    <w:p w:rsidR="005509CA" w:rsidRPr="005509CA" w:rsidRDefault="005509CA" w:rsidP="00550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Relevancia y pertinencia con necesidades sociales y productivas, sectoriales y territoriales.</w:t>
      </w:r>
    </w:p>
    <w:p w:rsidR="005509CA" w:rsidRPr="005509CA" w:rsidRDefault="005509CA" w:rsidP="00550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Efectividad político-técnica de la acción conjunta con las jurisdicciones educativas, en el marco de los acuerdos federales.</w:t>
      </w:r>
    </w:p>
    <w:p w:rsidR="005509CA" w:rsidRPr="005509CA" w:rsidRDefault="005509CA" w:rsidP="00550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Integración sistémica y calidad de las instituciones y las trayectorias formativas.</w:t>
      </w:r>
    </w:p>
    <w:p w:rsidR="005509CA" w:rsidRPr="005509CA" w:rsidRDefault="005509CA" w:rsidP="00550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 xml:space="preserve">Inversión sostenida para la mejora </w:t>
      </w:r>
      <w:proofErr w:type="gramStart"/>
      <w:r w:rsidRPr="005509CA">
        <w:rPr>
          <w:rFonts w:eastAsia="Times New Roman" w:cstheme="minorHAnsi"/>
          <w:color w:val="333333"/>
          <w:lang w:eastAsia="es-AR"/>
        </w:rPr>
        <w:t>continua</w:t>
      </w:r>
      <w:proofErr w:type="gramEnd"/>
      <w:r w:rsidRPr="005509CA">
        <w:rPr>
          <w:rFonts w:eastAsia="Times New Roman" w:cstheme="minorHAnsi"/>
          <w:color w:val="333333"/>
          <w:lang w:eastAsia="es-AR"/>
        </w:rPr>
        <w:t xml:space="preserve"> de la educación técnico profesional.</w:t>
      </w:r>
    </w:p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 </w:t>
      </w:r>
    </w:p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u w:val="single"/>
          <w:lang w:eastAsia="es-AR"/>
        </w:rPr>
      </w:pPr>
      <w:r w:rsidRPr="005509CA">
        <w:rPr>
          <w:rFonts w:eastAsia="Times New Roman" w:cstheme="minorHAnsi"/>
          <w:color w:val="333333"/>
          <w:u w:val="single"/>
          <w:lang w:eastAsia="es-AR"/>
        </w:rPr>
        <w:t>Electrónica (Electrónica Básica)</w:t>
      </w:r>
    </w:p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b/>
          <w:bCs/>
          <w:color w:val="333333"/>
          <w:lang w:eastAsia="es-AR"/>
        </w:rPr>
        <w:t>PLAN DE ESTUDIO DE ELECTRONICA</w:t>
      </w:r>
    </w:p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1er Año</w:t>
      </w:r>
    </w:p>
    <w:p w:rsidR="005509CA" w:rsidRPr="005509CA" w:rsidRDefault="005509CA" w:rsidP="005509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Lengua</w:t>
      </w:r>
    </w:p>
    <w:p w:rsidR="005509CA" w:rsidRPr="005509CA" w:rsidRDefault="005509CA" w:rsidP="005509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Dibujo Técnico</w:t>
      </w:r>
    </w:p>
    <w:p w:rsidR="005509CA" w:rsidRPr="005509CA" w:rsidRDefault="005509CA" w:rsidP="005509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Inglés Técnico</w:t>
      </w:r>
    </w:p>
    <w:p w:rsidR="005509CA" w:rsidRPr="005509CA" w:rsidRDefault="005509CA" w:rsidP="005509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Tecnología</w:t>
      </w:r>
    </w:p>
    <w:p w:rsidR="005509CA" w:rsidRPr="005509CA" w:rsidRDefault="005509CA" w:rsidP="005509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Taller</w:t>
      </w:r>
    </w:p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2do Año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Lengua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Matemática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Matemática Aplicada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Dibujo Técnico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Inglés Técnico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Física-Química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Tecnología</w:t>
      </w:r>
    </w:p>
    <w:p w:rsidR="005509CA" w:rsidRPr="005509CA" w:rsidRDefault="005509CA" w:rsidP="005509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Taller</w:t>
      </w:r>
    </w:p>
    <w:p w:rsidR="005509CA" w:rsidRP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3er Año</w:t>
      </w:r>
    </w:p>
    <w:p w:rsidR="005509CA" w:rsidRPr="005509CA" w:rsidRDefault="005509CA" w:rsidP="005509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Inglés Técnico</w:t>
      </w:r>
    </w:p>
    <w:p w:rsidR="005509CA" w:rsidRPr="005509CA" w:rsidRDefault="005509CA" w:rsidP="005509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Electrónica Aplicada</w:t>
      </w:r>
    </w:p>
    <w:p w:rsidR="005509CA" w:rsidRPr="005509CA" w:rsidRDefault="005509CA" w:rsidP="005509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Tecnología en la Especialización</w:t>
      </w:r>
    </w:p>
    <w:p w:rsidR="005509CA" w:rsidRPr="005509CA" w:rsidRDefault="005509CA" w:rsidP="005509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  <w:r w:rsidRPr="005509CA">
        <w:rPr>
          <w:rFonts w:eastAsia="Times New Roman" w:cstheme="minorHAnsi"/>
          <w:color w:val="333333"/>
          <w:lang w:eastAsia="es-AR"/>
        </w:rPr>
        <w:t>Taller en la Especialización</w:t>
      </w:r>
    </w:p>
    <w:p w:rsidR="005509CA" w:rsidRDefault="005509CA" w:rsidP="005509C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AR"/>
        </w:rPr>
      </w:pPr>
    </w:p>
    <w:p w:rsidR="00551122" w:rsidRPr="005509CA" w:rsidRDefault="00551122" w:rsidP="005509CA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551122" w:rsidRPr="00550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A5B"/>
    <w:multiLevelType w:val="multilevel"/>
    <w:tmpl w:val="032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6B516E"/>
    <w:multiLevelType w:val="multilevel"/>
    <w:tmpl w:val="645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55596"/>
    <w:multiLevelType w:val="multilevel"/>
    <w:tmpl w:val="4A3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590335"/>
    <w:multiLevelType w:val="multilevel"/>
    <w:tmpl w:val="5A6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7964B2"/>
    <w:multiLevelType w:val="multilevel"/>
    <w:tmpl w:val="96E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727604"/>
    <w:multiLevelType w:val="multilevel"/>
    <w:tmpl w:val="8E54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A81B47"/>
    <w:multiLevelType w:val="multilevel"/>
    <w:tmpl w:val="325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8C10AD"/>
    <w:multiLevelType w:val="multilevel"/>
    <w:tmpl w:val="C3D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21056"/>
    <w:multiLevelType w:val="multilevel"/>
    <w:tmpl w:val="B1D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6C17DC"/>
    <w:multiLevelType w:val="multilevel"/>
    <w:tmpl w:val="0E5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DE2D54"/>
    <w:multiLevelType w:val="multilevel"/>
    <w:tmpl w:val="7CD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841322"/>
    <w:multiLevelType w:val="multilevel"/>
    <w:tmpl w:val="754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CA"/>
    <w:rsid w:val="00386DE9"/>
    <w:rsid w:val="005509CA"/>
    <w:rsid w:val="00551122"/>
    <w:rsid w:val="00C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50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50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8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083057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96498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129461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</dc:creator>
  <cp:lastModifiedBy>Guillermina</cp:lastModifiedBy>
  <cp:revision>2</cp:revision>
  <dcterms:created xsi:type="dcterms:W3CDTF">2024-10-28T21:49:00Z</dcterms:created>
  <dcterms:modified xsi:type="dcterms:W3CDTF">2024-10-28T22:29:00Z</dcterms:modified>
</cp:coreProperties>
</file>