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91" w:rsidRDefault="007E3C91" w:rsidP="007E3C91">
      <w:pPr>
        <w:pStyle w:val="Encabezad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-374650</wp:posOffset>
            </wp:positionH>
            <wp:positionV relativeFrom="paragraph">
              <wp:posOffset>-127000</wp:posOffset>
            </wp:positionV>
            <wp:extent cx="878205" cy="69278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MINISTERIO DE EDUCACION </w:t>
      </w:r>
      <w:proofErr w:type="gramStart"/>
      <w:r>
        <w:rPr>
          <w:rFonts w:ascii="Arial" w:hAnsi="Arial" w:cs="Arial"/>
          <w:sz w:val="16"/>
          <w:szCs w:val="16"/>
        </w:rPr>
        <w:t>CULTURA ,CIENCIA</w:t>
      </w:r>
      <w:proofErr w:type="gramEnd"/>
      <w:r>
        <w:rPr>
          <w:rFonts w:ascii="Arial" w:hAnsi="Arial" w:cs="Arial"/>
          <w:sz w:val="16"/>
          <w:szCs w:val="16"/>
        </w:rPr>
        <w:t xml:space="preserve"> Y TECNOLOGIA SALTA</w:t>
      </w:r>
    </w:p>
    <w:p w:rsidR="007E3C91" w:rsidRDefault="007E3C91" w:rsidP="007E3C91">
      <w:pPr>
        <w:pStyle w:val="Encabezad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DIRECCION GENERAL DE EDUCACION PRIVADA</w:t>
      </w:r>
    </w:p>
    <w:p w:rsidR="007E3C91" w:rsidRDefault="007E3C91" w:rsidP="007E3C91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Instituto Superior de Educación Profesional – ISEP N° 8.232</w:t>
      </w:r>
    </w:p>
    <w:p w:rsidR="007E3C91" w:rsidRDefault="007E3C91" w:rsidP="007E3C91">
      <w:pPr>
        <w:pStyle w:val="Encabezad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193040</wp:posOffset>
                </wp:positionV>
                <wp:extent cx="6432550" cy="15875"/>
                <wp:effectExtent l="0" t="0" r="25400" b="222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255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BA76F" id="Conector recto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pt,15.2pt" to="489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Arial" w:hAnsi="Arial" w:cs="Arial"/>
          <w:sz w:val="20"/>
          <w:szCs w:val="20"/>
        </w:rPr>
        <w:t>Necochea</w:t>
      </w:r>
      <w:proofErr w:type="spellEnd"/>
      <w:r>
        <w:rPr>
          <w:rFonts w:ascii="Arial" w:hAnsi="Arial" w:cs="Arial"/>
          <w:sz w:val="20"/>
          <w:szCs w:val="20"/>
        </w:rPr>
        <w:t xml:space="preserve"> N° 528 - CP- 4400 Salta- Cel.: 0387-154046528/ 0387-154027790</w:t>
      </w:r>
    </w:p>
    <w:p w:rsidR="007E3C91" w:rsidRDefault="007E3C91" w:rsidP="007E3C91">
      <w:pPr>
        <w:pStyle w:val="Encabezado"/>
        <w:jc w:val="center"/>
        <w:rPr>
          <w:rFonts w:ascii="Arial" w:hAnsi="Arial" w:cs="Arial"/>
          <w:sz w:val="20"/>
          <w:szCs w:val="20"/>
        </w:rPr>
      </w:pPr>
    </w:p>
    <w:p w:rsidR="007E3C91" w:rsidRDefault="007E3C91" w:rsidP="007E3C91">
      <w:pPr>
        <w:pStyle w:val="Encabez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>
          <w:rPr>
            <w:rStyle w:val="Hipervnculo"/>
            <w:rFonts w:ascii="Arial" w:hAnsi="Arial" w:cs="Arial"/>
            <w:sz w:val="20"/>
            <w:szCs w:val="20"/>
          </w:rPr>
          <w:t>roxanacelestedib@hotmail.com</w:t>
        </w:r>
      </w:hyperlink>
    </w:p>
    <w:p w:rsidR="007E3C91" w:rsidRDefault="007E3C91" w:rsidP="007E3C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3C91" w:rsidRPr="007E3C91" w:rsidRDefault="007E3C91" w:rsidP="007E3C91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E3C91">
        <w:rPr>
          <w:rFonts w:ascii="Arial" w:hAnsi="Arial" w:cs="Arial"/>
          <w:b/>
          <w:i/>
          <w:sz w:val="24"/>
          <w:szCs w:val="24"/>
          <w:u w:val="single"/>
        </w:rPr>
        <w:t>PROFESORADO DE EDUCACION INICIAL</w:t>
      </w:r>
    </w:p>
    <w:p w:rsidR="007E3C91" w:rsidRDefault="007E3C91" w:rsidP="007E3C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egresado del Profesorado de Educación Inicial estará capacitado para:</w:t>
      </w:r>
    </w:p>
    <w:p w:rsidR="007E3C91" w:rsidRDefault="007E3C91" w:rsidP="007E3C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Desempeñarse como docente en jardines maternales y de infantes, con un profundo conocimiento del sistema educativo y el contexto social actual.</w:t>
      </w:r>
    </w:p>
    <w:p w:rsidR="007E3C91" w:rsidRDefault="007E3C91" w:rsidP="007E3C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Comprender las características y necesidades de los alumnos del Nivel Inicial, aplicando enfoques pedagógicos adecuados a las problemáticas de la Educación Inicial.</w:t>
      </w:r>
    </w:p>
    <w:p w:rsidR="007E3C91" w:rsidRDefault="007E3C91" w:rsidP="007E3C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Planificar, desarrollar y evaluar propuestas de enseñanza en áreas clave como Matemática, Lengua, Ciencias Sociales y Ciencias Naturales en el Nivel Inicial.</w:t>
      </w:r>
    </w:p>
    <w:p w:rsidR="007E3C91" w:rsidRDefault="007E3C91" w:rsidP="007E3C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Integrar nuevas tecnologías en el proceso de enseñanza, contribuyendo al desarrollo integral de los niños en sus primeros años de formación.</w:t>
      </w:r>
    </w:p>
    <w:p w:rsidR="007E3C91" w:rsidRDefault="007E3C91" w:rsidP="007E3C9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Llevar a cabo prácticas profesionales que le permitirán desarrollar una visión completa de la labor docente a través de la observación y participación en instituciones educativas, culminando con la Residencia Pedagógica.</w:t>
      </w:r>
    </w:p>
    <w:p w:rsidR="007E3C91" w:rsidRDefault="007E3C91" w:rsidP="007E3C9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Alcance del Título:</w:t>
      </w:r>
    </w:p>
    <w:p w:rsidR="007E3C91" w:rsidRDefault="007E3C91" w:rsidP="007E3C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proofErr w:type="gramStart"/>
      <w:r>
        <w:rPr>
          <w:rFonts w:ascii="Arial" w:hAnsi="Arial" w:cs="Arial"/>
          <w:sz w:val="24"/>
          <w:szCs w:val="24"/>
        </w:rPr>
        <w:t>título habilita</w:t>
      </w:r>
      <w:proofErr w:type="gramEnd"/>
      <w:r>
        <w:rPr>
          <w:rFonts w:ascii="Arial" w:hAnsi="Arial" w:cs="Arial"/>
          <w:sz w:val="24"/>
          <w:szCs w:val="24"/>
        </w:rPr>
        <w:t xml:space="preserve"> al egresado a ejercer como docente en jardines maternales (niños desde los 45 días) y de infantes en todo el territorio argentino.</w:t>
      </w:r>
    </w:p>
    <w:p w:rsidR="007E3C91" w:rsidRDefault="007E3C91" w:rsidP="007E3C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desempeñarse en instituciones educativas públicas y privadas, aportando conocimientos en áreas clave y promoviendo el desarrollo integral de los niños en el Nivel Inicial.</w:t>
      </w:r>
    </w:p>
    <w:p w:rsidR="007E3C91" w:rsidRDefault="007E3C91" w:rsidP="007E3C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Estará capacitado para integrar equipos de trabajo institucionales, contribuyendo a la mejora de las prácticas educativas mediante el uso de enfoques innovadores y tecnológicos.</w:t>
      </w:r>
    </w:p>
    <w:p w:rsidR="00C87475" w:rsidRDefault="00C87475"/>
    <w:p w:rsidR="007E3C91" w:rsidRDefault="007E3C91"/>
    <w:p w:rsidR="007E3C91" w:rsidRDefault="007E3C91" w:rsidP="007E3C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es-AR"/>
          <w14:ligatures w14:val="none"/>
        </w:rPr>
      </w:pPr>
      <w:r>
        <w:rPr>
          <w:rFonts w:ascii="Times New Roman" w:hAnsi="Times New Roman"/>
          <w:b/>
          <w:sz w:val="24"/>
          <w:szCs w:val="24"/>
          <w:lang w:eastAsia="es-AR"/>
        </w:rPr>
        <w:lastRenderedPageBreak/>
        <w:t>PLAN DE ESTUDIOS NIVEL INICIAL</w:t>
      </w:r>
    </w:p>
    <w:p w:rsidR="007E3C91" w:rsidRDefault="007E3C91" w:rsidP="007E3C9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4"/>
          <w:szCs w:val="24"/>
          <w:lang w:eastAsia="es-AR"/>
        </w:rPr>
      </w:pPr>
    </w:p>
    <w:tbl>
      <w:tblPr>
        <w:tblStyle w:val="Tablaconcuadrcula"/>
        <w:tblW w:w="104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9"/>
        <w:gridCol w:w="1205"/>
        <w:gridCol w:w="5475"/>
        <w:gridCol w:w="850"/>
        <w:gridCol w:w="851"/>
        <w:gridCol w:w="1275"/>
      </w:tblGrid>
      <w:tr w:rsidR="007E3C91" w:rsidTr="007E3C91">
        <w:trPr>
          <w:trHeight w:val="7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Cod.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Tipo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unidad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Unidad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curricular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 xml:space="preserve">1°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Cuat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 xml:space="preserve">2°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Cuat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Anual</w:t>
            </w:r>
            <w:proofErr w:type="spellEnd"/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1.1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Psicología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educacional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1.2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Taller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Lectura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escritura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académica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</w:t>
            </w:r>
          </w:p>
        </w:tc>
      </w:tr>
      <w:tr w:rsidR="007E3C91" w:rsidTr="007E3C91">
        <w:trPr>
          <w:trHeight w:val="4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1.3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Didáctica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general</w:t>
            </w:r>
          </w:p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</w:t>
            </w:r>
          </w:p>
        </w:tc>
      </w:tr>
      <w:tr w:rsidR="007E3C91" w:rsidTr="007E3C91">
        <w:trPr>
          <w:trHeight w:val="40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1.4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Historia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Argentina y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Latinoamericana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</w:t>
            </w:r>
          </w:p>
        </w:tc>
      </w:tr>
      <w:tr w:rsidR="007E3C91" w:rsidTr="007E3C91">
        <w:trPr>
          <w:trHeight w:val="5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Problemática contemporánea de la Educación Inicial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</w:t>
            </w:r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1.6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Taller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Expresión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Dramática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Comunicación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5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1.7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Educación Artística y su Didáctica: Lenguaje</w:t>
            </w:r>
          </w:p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Plástico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Visual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</w:t>
            </w:r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1.8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Propuesta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Variable o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Complementaria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</w:tr>
      <w:tr w:rsidR="007E3C91" w:rsidTr="007E3C91">
        <w:trPr>
          <w:trHeight w:val="5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1.9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Práctica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Docente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Práctica Docente 1: Contexto, Comunidad y Escuela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</w:t>
            </w:r>
          </w:p>
        </w:tc>
      </w:tr>
      <w:tr w:rsidR="007E3C91" w:rsidTr="007E3C91">
        <w:trPr>
          <w:trHeight w:val="76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2.10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 xml:space="preserve">Taller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Tecnologías de la información y la comunicación -</w:t>
            </w:r>
          </w:p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TICs.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2.11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Historia y Política de la Educación Argentina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2.12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Pedagogía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Didáctica de la Educación Inicial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Taller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Sujeto de la Educación Inicial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Lengua y literatura y su didáctica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2.16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Matemática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su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didáctica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</w:t>
            </w:r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2.17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Literatura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Infantil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</w:tr>
      <w:tr w:rsidR="007E3C91" w:rsidTr="007E3C91">
        <w:trPr>
          <w:trHeight w:val="52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2.18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Práctica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Docente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Práctica Docente II: Gestión Institucional, Currículum y Enseñanza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</w:t>
            </w: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3.19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Filosofía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Sociología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de la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Educación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Problemática de la Educación Intercultural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Ciencias Sociales y su Didáctica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7E3C91" w:rsidTr="007E3C91">
        <w:trPr>
          <w:trHeight w:val="2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Ciencias Naturales y su Didáctica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Psicomotricidad en la Educación Inicial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52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3.25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Educación artística y su didáctica: Lenguaje</w:t>
            </w:r>
          </w:p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corporal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</w:t>
            </w:r>
          </w:p>
        </w:tc>
      </w:tr>
      <w:tr w:rsidR="007E3C91" w:rsidTr="007E3C91">
        <w:trPr>
          <w:trHeight w:val="5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3.26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Educación Artística y su Didáctica: Lenguaje  musical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</w:t>
            </w: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3.27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Taller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Alfabetización para la Educación Inicial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</w:tr>
      <w:tr w:rsidR="007E3C91" w:rsidTr="007E3C91">
        <w:trPr>
          <w:trHeight w:val="51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3.28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Práctica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Docente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Práctica Docente III: Práctica de la Enseñanza en</w:t>
            </w:r>
          </w:p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Jardín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Maternal, 2 y 3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años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</w:p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7</w:t>
            </w: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4.29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Formación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Ética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Ciudadana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Educación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Sexual Integral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Tecnología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su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Didáctica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7E3C91" w:rsidTr="007E3C91">
        <w:trPr>
          <w:trHeight w:val="27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Juego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y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Actividades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Lúdicas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7E3C91" w:rsidTr="007E3C91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Inclusión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Escolar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4.34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Educación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Rural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</w:tr>
      <w:tr w:rsidR="007E3C91" w:rsidTr="007E3C91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4.35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Educación artística y su didáctica: Teatro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</w:tr>
      <w:tr w:rsidR="007E3C91" w:rsidTr="007E3C91">
        <w:trPr>
          <w:trHeight w:val="49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4.36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Residencia</w:t>
            </w:r>
            <w:proofErr w:type="spell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P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val="es-AR" w:eastAsia="es-AR"/>
              </w:rPr>
            </w:pPr>
            <w:r w:rsidRPr="007E3C91">
              <w:rPr>
                <w:rFonts w:cs="Arial"/>
                <w:sz w:val="20"/>
                <w:szCs w:val="20"/>
                <w:lang w:val="es-AR" w:eastAsia="es-AR"/>
              </w:rPr>
              <w:t>Práctica Docente IV: Residencia en Jardín de</w:t>
            </w:r>
          </w:p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0"/>
                <w:szCs w:val="20"/>
                <w:lang w:eastAsia="es-AR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s-AR"/>
              </w:rPr>
              <w:t>Infantes</w:t>
            </w:r>
            <w:proofErr w:type="spellEnd"/>
            <w:r>
              <w:rPr>
                <w:rFonts w:cs="Arial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91" w:rsidRDefault="007E3C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20"/>
                <w:szCs w:val="20"/>
                <w:lang w:eastAsia="es-AR"/>
              </w:rPr>
            </w:pPr>
            <w:r>
              <w:rPr>
                <w:rFonts w:cs="Arial"/>
                <w:sz w:val="20"/>
                <w:szCs w:val="20"/>
                <w:lang w:eastAsia="es-AR"/>
              </w:rPr>
              <w:t>7</w:t>
            </w:r>
          </w:p>
        </w:tc>
      </w:tr>
    </w:tbl>
    <w:p w:rsidR="007E3C91" w:rsidRDefault="007E3C91">
      <w:bookmarkStart w:id="0" w:name="_GoBack"/>
      <w:bookmarkEnd w:id="0"/>
    </w:p>
    <w:sectPr w:rsidR="007E3C91" w:rsidSect="007E3C9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0502"/>
    <w:multiLevelType w:val="hybridMultilevel"/>
    <w:tmpl w:val="7DF487F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274A"/>
    <w:multiLevelType w:val="hybridMultilevel"/>
    <w:tmpl w:val="1ACE9F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91"/>
    <w:rsid w:val="007E3C91"/>
    <w:rsid w:val="00C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F72F"/>
  <w15:chartTrackingRefBased/>
  <w15:docId w15:val="{FD45BD53-66AB-4E89-88D7-0EFEB384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C91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3C9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E3C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E3C91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3C91"/>
  </w:style>
  <w:style w:type="table" w:styleId="Tablaconcuadrcula">
    <w:name w:val="Table Grid"/>
    <w:basedOn w:val="Tablanormal"/>
    <w:uiPriority w:val="39"/>
    <w:rsid w:val="007E3C9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xanacelestedib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</cp:revision>
  <dcterms:created xsi:type="dcterms:W3CDTF">2024-10-25T18:23:00Z</dcterms:created>
  <dcterms:modified xsi:type="dcterms:W3CDTF">2024-10-25T18:36:00Z</dcterms:modified>
</cp:coreProperties>
</file>